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80" w:rsidRPr="009318A0" w:rsidRDefault="00432880" w:rsidP="00432880">
      <w:pPr>
        <w:pStyle w:val="a5"/>
        <w:rPr>
          <w:color w:val="FF0000"/>
          <w:sz w:val="44"/>
          <w:szCs w:val="44"/>
        </w:rPr>
      </w:pPr>
      <w:r w:rsidRPr="009318A0">
        <w:rPr>
          <w:color w:val="FF0000"/>
          <w:sz w:val="44"/>
          <w:szCs w:val="44"/>
        </w:rPr>
        <w:t>Закон о запрете курения</w:t>
      </w:r>
    </w:p>
    <w:p w:rsidR="00432880" w:rsidRPr="00B72380" w:rsidRDefault="00432880" w:rsidP="00432880">
      <w:pPr>
        <w:pStyle w:val="a5"/>
        <w:jc w:val="left"/>
        <w:rPr>
          <w:sz w:val="28"/>
          <w:szCs w:val="28"/>
        </w:rPr>
      </w:pPr>
      <w:r w:rsidRPr="00B72380">
        <w:rPr>
          <w:sz w:val="28"/>
          <w:szCs w:val="28"/>
        </w:rPr>
        <w:t xml:space="preserve">Борьба за здоровый образ жизни российских граждан привела к тому, что в июне 2013 года был принят закон о запрете курения с официальным названием </w:t>
      </w:r>
      <w:hyperlink r:id="rId4" w:tgtFrame="_self" w:history="1">
        <w:r w:rsidRPr="00B72380">
          <w:rPr>
            <w:rStyle w:val="a3"/>
            <w:sz w:val="28"/>
            <w:szCs w:val="28"/>
          </w:rPr>
          <w:t>№15-ФЗ «Об охране здоровья граждан от воздействия окружающего табачного дыма и последствий потребления табака»</w:t>
        </w:r>
      </w:hyperlink>
      <w:r w:rsidRPr="00B72380">
        <w:rPr>
          <w:color w:val="0000CC"/>
          <w:sz w:val="28"/>
          <w:szCs w:val="28"/>
        </w:rPr>
        <w:t>.</w:t>
      </w:r>
    </w:p>
    <w:p w:rsidR="00432880" w:rsidRPr="00B72380" w:rsidRDefault="00432880" w:rsidP="00432880">
      <w:pPr>
        <w:pStyle w:val="a5"/>
        <w:jc w:val="left"/>
        <w:rPr>
          <w:sz w:val="28"/>
          <w:szCs w:val="28"/>
        </w:rPr>
      </w:pPr>
      <w:r w:rsidRPr="00B7238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224790</wp:posOffset>
            </wp:positionV>
            <wp:extent cx="1924050" cy="1285875"/>
            <wp:effectExtent l="19050" t="0" r="0" b="0"/>
            <wp:wrapThrough wrapText="bothSides">
              <wp:wrapPolygon edited="0">
                <wp:start x="-214" y="0"/>
                <wp:lineTo x="-214" y="21440"/>
                <wp:lineTo x="21600" y="21440"/>
                <wp:lineTo x="21600" y="0"/>
                <wp:lineTo x="-214" y="0"/>
              </wp:wrapPolygon>
            </wp:wrapThrough>
            <wp:docPr id="1" name="Рисунок 1" descr="F:\зап ку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п кур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880" w:rsidRPr="00B72380" w:rsidRDefault="00432880" w:rsidP="00432880">
      <w:pPr>
        <w:pStyle w:val="a5"/>
        <w:jc w:val="left"/>
        <w:rPr>
          <w:sz w:val="24"/>
          <w:szCs w:val="24"/>
        </w:rPr>
      </w:pPr>
      <w:r w:rsidRPr="00B72380">
        <w:rPr>
          <w:sz w:val="24"/>
          <w:szCs w:val="24"/>
        </w:rPr>
        <w:t xml:space="preserve">Основными целями, которые преследует </w:t>
      </w:r>
      <w:hyperlink r:id="rId6" w:history="1">
        <w:r w:rsidRPr="00B72380">
          <w:rPr>
            <w:rStyle w:val="a3"/>
            <w:sz w:val="24"/>
            <w:szCs w:val="24"/>
          </w:rPr>
          <w:t>антитабачный закон</w:t>
        </w:r>
      </w:hyperlink>
      <w:r w:rsidRPr="00B72380">
        <w:rPr>
          <w:sz w:val="24"/>
          <w:szCs w:val="24"/>
        </w:rPr>
        <w:t xml:space="preserve">, являются охрана здоровья </w:t>
      </w:r>
      <w:r w:rsidRPr="00B72380">
        <w:rPr>
          <w:color w:val="0000FF"/>
          <w:sz w:val="24"/>
          <w:szCs w:val="24"/>
        </w:rPr>
        <w:t>некурящих</w:t>
      </w:r>
      <w:r w:rsidRPr="00B72380">
        <w:rPr>
          <w:sz w:val="24"/>
          <w:szCs w:val="24"/>
        </w:rPr>
        <w:t xml:space="preserve"> граждан от вредного воздействия табачного дыма, а также профилактика распространения потребления табака среди несовершеннолетних. </w:t>
      </w:r>
    </w:p>
    <w:p w:rsidR="00432880" w:rsidRPr="00D7392F" w:rsidRDefault="00432880" w:rsidP="00432880">
      <w:pPr>
        <w:pStyle w:val="a7"/>
        <w:rPr>
          <w:rFonts w:ascii="Times New Roman" w:hAnsi="Times New Roman" w:cs="Times New Roman"/>
        </w:rPr>
      </w:pPr>
      <w:r w:rsidRPr="00D7392F">
        <w:rPr>
          <w:rFonts w:ascii="Times New Roman" w:hAnsi="Times New Roman" w:cs="Times New Roman"/>
        </w:rPr>
        <w:t>В результате этого:</w:t>
      </w:r>
    </w:p>
    <w:p w:rsidR="00432880" w:rsidRPr="00D7392F" w:rsidRDefault="00432880" w:rsidP="00432880">
      <w:pPr>
        <w:pStyle w:val="a7"/>
        <w:rPr>
          <w:rFonts w:ascii="Times New Roman" w:hAnsi="Times New Roman" w:cs="Times New Roman"/>
        </w:rPr>
      </w:pPr>
      <w:r w:rsidRPr="00D7392F">
        <w:rPr>
          <w:rFonts w:ascii="Times New Roman" w:hAnsi="Times New Roman" w:cs="Times New Roman"/>
        </w:rPr>
        <w:t>-установлены места, где нельзя курить по закону;</w:t>
      </w:r>
    </w:p>
    <w:p w:rsidR="00432880" w:rsidRPr="00D7392F" w:rsidRDefault="00432880" w:rsidP="00432880">
      <w:pPr>
        <w:pStyle w:val="a7"/>
        <w:rPr>
          <w:rFonts w:ascii="Times New Roman" w:hAnsi="Times New Roman" w:cs="Times New Roman"/>
        </w:rPr>
      </w:pPr>
      <w:r w:rsidRPr="00D7392F">
        <w:rPr>
          <w:rFonts w:ascii="Times New Roman" w:hAnsi="Times New Roman" w:cs="Times New Roman"/>
        </w:rPr>
        <w:t>-запрещена реклама, стимулирование и спонсорство табака;</w:t>
      </w:r>
    </w:p>
    <w:p w:rsidR="00432880" w:rsidRPr="00D7392F" w:rsidRDefault="00432880" w:rsidP="00432880">
      <w:pPr>
        <w:pStyle w:val="a7"/>
        <w:rPr>
          <w:rFonts w:ascii="Times New Roman" w:hAnsi="Times New Roman" w:cs="Times New Roman"/>
        </w:rPr>
      </w:pPr>
      <w:r w:rsidRPr="00D7392F">
        <w:rPr>
          <w:rFonts w:ascii="Times New Roman" w:hAnsi="Times New Roman" w:cs="Times New Roman"/>
        </w:rPr>
        <w:t>-предусмотрено просвещение населения о вреде курения и вредном воздействии табачного дыма;</w:t>
      </w:r>
    </w:p>
    <w:p w:rsidR="00432880" w:rsidRPr="00D7392F" w:rsidRDefault="00432880" w:rsidP="00432880">
      <w:pPr>
        <w:pStyle w:val="a7"/>
        <w:rPr>
          <w:rFonts w:ascii="Times New Roman" w:hAnsi="Times New Roman" w:cs="Times New Roman"/>
        </w:rPr>
      </w:pPr>
      <w:r w:rsidRPr="00D7392F">
        <w:rPr>
          <w:rFonts w:ascii="Times New Roman" w:hAnsi="Times New Roman" w:cs="Times New Roman"/>
        </w:rPr>
        <w:t>-запрещена продажа табачных изделий несовершеннолетним и вовлечение их в процесс потребления табака, повышенную ответс</w:t>
      </w:r>
      <w:r>
        <w:rPr>
          <w:rFonts w:ascii="Times New Roman" w:hAnsi="Times New Roman" w:cs="Times New Roman"/>
        </w:rPr>
        <w:t>твенность за это несут родители.</w:t>
      </w:r>
    </w:p>
    <w:p w:rsidR="00432880" w:rsidRDefault="00432880" w:rsidP="00432880">
      <w:pPr>
        <w:pStyle w:val="a5"/>
        <w:jc w:val="left"/>
        <w:rPr>
          <w:sz w:val="24"/>
          <w:szCs w:val="24"/>
        </w:rPr>
      </w:pPr>
      <w:r w:rsidRPr="00B72380">
        <w:rPr>
          <w:sz w:val="24"/>
          <w:szCs w:val="24"/>
        </w:rPr>
        <w:t xml:space="preserve">За </w:t>
      </w:r>
      <w:hyperlink r:id="rId7" w:tgtFrame="_self" w:history="1">
        <w:r w:rsidRPr="00B72380">
          <w:rPr>
            <w:rStyle w:val="a3"/>
            <w:sz w:val="24"/>
            <w:szCs w:val="24"/>
          </w:rPr>
          <w:t>нарушение отдельных положений антитабачного закона предусмотрены штрафы</w:t>
        </w:r>
      </w:hyperlink>
      <w:r w:rsidRPr="00B72380">
        <w:rPr>
          <w:sz w:val="24"/>
          <w:szCs w:val="24"/>
        </w:rPr>
        <w:t xml:space="preserve"> (ст. 6.23-6.25 </w:t>
      </w:r>
      <w:proofErr w:type="spellStart"/>
      <w:r w:rsidRPr="00B72380">
        <w:rPr>
          <w:sz w:val="24"/>
          <w:szCs w:val="24"/>
        </w:rPr>
        <w:t>КоАП</w:t>
      </w:r>
      <w:proofErr w:type="spellEnd"/>
      <w:r w:rsidRPr="00B72380">
        <w:rPr>
          <w:sz w:val="24"/>
          <w:szCs w:val="24"/>
        </w:rPr>
        <w:t xml:space="preserve"> РФ).</w:t>
      </w:r>
      <w:r>
        <w:rPr>
          <w:sz w:val="24"/>
          <w:szCs w:val="24"/>
        </w:rPr>
        <w:t xml:space="preserve"> </w:t>
      </w:r>
      <w:r w:rsidRPr="00B72380">
        <w:rPr>
          <w:sz w:val="24"/>
          <w:szCs w:val="24"/>
        </w:rPr>
        <w:t>По закону в настоящее время в список мест, где запрещено курить</w:t>
      </w:r>
      <w:r w:rsidRPr="00B72380">
        <w:rPr>
          <w:rStyle w:val="a4"/>
          <w:sz w:val="24"/>
          <w:szCs w:val="24"/>
        </w:rPr>
        <w:t xml:space="preserve">, </w:t>
      </w:r>
      <w:r w:rsidRPr="00B72380">
        <w:rPr>
          <w:sz w:val="24"/>
          <w:szCs w:val="24"/>
        </w:rPr>
        <w:t>входят:</w:t>
      </w:r>
    </w:p>
    <w:p w:rsidR="00432880" w:rsidRPr="00B72380" w:rsidRDefault="00432880" w:rsidP="00432880">
      <w:pPr>
        <w:pStyle w:val="a5"/>
        <w:jc w:val="left"/>
        <w:rPr>
          <w:sz w:val="28"/>
          <w:szCs w:val="28"/>
        </w:rPr>
      </w:pPr>
      <w:r w:rsidRPr="00B72380">
        <w:rPr>
          <w:i/>
          <w:color w:val="943634" w:themeColor="accent2" w:themeShade="BF"/>
          <w:sz w:val="28"/>
          <w:szCs w:val="28"/>
        </w:rPr>
        <w:t>-помещения и территории образовательных учреждений, а также спортивных и культурных объектов;</w:t>
      </w:r>
    </w:p>
    <w:p w:rsidR="00432880" w:rsidRPr="00B72380" w:rsidRDefault="00432880" w:rsidP="00432880">
      <w:pPr>
        <w:pStyle w:val="a5"/>
        <w:jc w:val="left"/>
        <w:rPr>
          <w:i/>
          <w:color w:val="943634" w:themeColor="accent2" w:themeShade="BF"/>
          <w:sz w:val="28"/>
          <w:szCs w:val="28"/>
        </w:rPr>
      </w:pPr>
      <w:r w:rsidRPr="00B72380">
        <w:rPr>
          <w:i/>
          <w:color w:val="943634" w:themeColor="accent2" w:themeShade="BF"/>
          <w:sz w:val="28"/>
          <w:szCs w:val="28"/>
        </w:rPr>
        <w:t>-помещения и территории больниц, реабилитационных центров и санаториев;</w:t>
      </w:r>
    </w:p>
    <w:p w:rsidR="00432880" w:rsidRPr="00B72380" w:rsidRDefault="00432880" w:rsidP="00432880">
      <w:pPr>
        <w:pStyle w:val="a5"/>
        <w:jc w:val="left"/>
        <w:rPr>
          <w:i/>
          <w:color w:val="943634" w:themeColor="accent2" w:themeShade="BF"/>
          <w:sz w:val="28"/>
          <w:szCs w:val="28"/>
        </w:rPr>
      </w:pPr>
      <w:r w:rsidRPr="00B72380">
        <w:rPr>
          <w:i/>
          <w:color w:val="943634" w:themeColor="accent2" w:themeShade="BF"/>
          <w:sz w:val="28"/>
          <w:szCs w:val="28"/>
        </w:rPr>
        <w:t>-самолеты, автобусы и другие виды общественного транспорта, в том числе речные суда внутригородского и пригородного сообщения;</w:t>
      </w:r>
    </w:p>
    <w:p w:rsidR="00432880" w:rsidRPr="00B72380" w:rsidRDefault="00432880" w:rsidP="00432880">
      <w:pPr>
        <w:pStyle w:val="a5"/>
        <w:jc w:val="left"/>
        <w:rPr>
          <w:i/>
          <w:color w:val="943634" w:themeColor="accent2" w:themeShade="BF"/>
          <w:sz w:val="28"/>
          <w:szCs w:val="28"/>
        </w:rPr>
      </w:pPr>
      <w:r w:rsidRPr="00B72380">
        <w:rPr>
          <w:i/>
          <w:color w:val="943634" w:themeColor="accent2" w:themeShade="BF"/>
          <w:sz w:val="28"/>
          <w:szCs w:val="28"/>
        </w:rPr>
        <w:t>-помещения социальных служб, органов государственной власти и органов местного самоуправления;</w:t>
      </w:r>
    </w:p>
    <w:p w:rsidR="00432880" w:rsidRPr="00B72380" w:rsidRDefault="00432880" w:rsidP="00432880">
      <w:pPr>
        <w:pStyle w:val="a5"/>
        <w:jc w:val="left"/>
        <w:rPr>
          <w:i/>
          <w:color w:val="943634" w:themeColor="accent2" w:themeShade="BF"/>
          <w:sz w:val="28"/>
          <w:szCs w:val="28"/>
        </w:rPr>
      </w:pPr>
      <w:r w:rsidRPr="00B72380">
        <w:rPr>
          <w:i/>
          <w:color w:val="943634" w:themeColor="accent2" w:themeShade="BF"/>
          <w:sz w:val="28"/>
          <w:szCs w:val="28"/>
        </w:rPr>
        <w:t>-рабочие места и рабочие зоны, созданные в помещениях, за исключением специально оборудованных курилок;</w:t>
      </w:r>
    </w:p>
    <w:p w:rsidR="00432880" w:rsidRPr="00B72380" w:rsidRDefault="00432880" w:rsidP="00432880">
      <w:pPr>
        <w:pStyle w:val="a5"/>
        <w:jc w:val="left"/>
        <w:rPr>
          <w:i/>
          <w:color w:val="943634" w:themeColor="accent2" w:themeShade="BF"/>
          <w:sz w:val="28"/>
          <w:szCs w:val="28"/>
        </w:rPr>
      </w:pPr>
      <w:r w:rsidRPr="00B72380">
        <w:rPr>
          <w:i/>
          <w:color w:val="943634" w:themeColor="accent2" w:themeShade="BF"/>
          <w:sz w:val="28"/>
          <w:szCs w:val="28"/>
        </w:rPr>
        <w:t>-детские площадки и пляжи;</w:t>
      </w:r>
    </w:p>
    <w:p w:rsidR="00432880" w:rsidRPr="00B72380" w:rsidRDefault="00432880" w:rsidP="00432880">
      <w:pPr>
        <w:pStyle w:val="a5"/>
        <w:jc w:val="left"/>
        <w:rPr>
          <w:i/>
          <w:color w:val="943634" w:themeColor="accent2" w:themeShade="BF"/>
          <w:sz w:val="28"/>
          <w:szCs w:val="28"/>
        </w:rPr>
      </w:pPr>
      <w:r w:rsidRPr="00B72380">
        <w:rPr>
          <w:i/>
          <w:color w:val="943634" w:themeColor="accent2" w:themeShade="BF"/>
          <w:sz w:val="28"/>
          <w:szCs w:val="28"/>
        </w:rPr>
        <w:t>-автозаправочные станции.</w:t>
      </w:r>
    </w:p>
    <w:p w:rsidR="00432880" w:rsidRPr="00E50051" w:rsidRDefault="00432880" w:rsidP="00432880">
      <w:pPr>
        <w:pStyle w:val="a5"/>
        <w:jc w:val="left"/>
        <w:rPr>
          <w:sz w:val="28"/>
          <w:szCs w:val="28"/>
        </w:rPr>
      </w:pPr>
      <w:r w:rsidRPr="00D7392F">
        <w:rPr>
          <w:sz w:val="28"/>
          <w:szCs w:val="28"/>
        </w:rPr>
        <w:t xml:space="preserve">На таких объектах размещаются специальные знаки. </w:t>
      </w:r>
    </w:p>
    <w:p w:rsidR="00000000" w:rsidRDefault="00432880"/>
    <w:sectPr w:rsidR="00000000" w:rsidSect="005D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32880"/>
    <w:rsid w:val="0043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880"/>
    <w:rPr>
      <w:color w:val="0000FF"/>
      <w:u w:val="single"/>
    </w:rPr>
  </w:style>
  <w:style w:type="character" w:styleId="a4">
    <w:name w:val="Strong"/>
    <w:basedOn w:val="a0"/>
    <w:qFormat/>
    <w:rsid w:val="00432880"/>
    <w:rPr>
      <w:b/>
      <w:bCs/>
    </w:rPr>
  </w:style>
  <w:style w:type="paragraph" w:styleId="a5">
    <w:name w:val="Title"/>
    <w:basedOn w:val="a"/>
    <w:next w:val="a"/>
    <w:link w:val="a6"/>
    <w:qFormat/>
    <w:rsid w:val="0043288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328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432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bsidii.net/%D0%B5%D1%89%D1%91-%D0%B2%D1%8B%D0%BF%D0%BB%D0%B0%D1%82%D1%8B/%D0%BD%D0%BE%D0%B2%D0%BE%D1%81%D1%82%D0%B8-%D0%BE-%D1%80%D0%B0%D0%B7%D0%BD%D0%BE%D0%BC/item/index.php?option=com_k2&amp;view=item&amp;id=386:%D1%88%D1%82%D1%80%D0%B0%D1%84-%D0%B7%D0%B0-%D0%BA%D1%83%D1%80%D0%B5%D0%BD%D0%B8%D0%B5&amp;Itemid=9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bsidii.net/%D0%B5%D1%89%D1%91-%D0%B2%D1%8B%D0%BF%D0%BB%D0%B0%D1%82%D1%8B/%D0%BD%D0%BE%D0%B2%D0%BE%D1%81%D1%82%D0%B8-%D0%BE-%D1%80%D0%B0%D0%B7%D0%BD%D0%BE%D0%BC/itemlist/tag/%D0%B0%D0%BD%D1%82%D0%B8%D1%82%D0%B0%D0%B1%D0%B0%D1%87%D0%BD%D1%8B%D0%B9%20%D0%B7%D0%B0%D0%BA%D0%BE%D0%BD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ubsidii.net/%D0%B5%D1%89%D1%91-%D0%B2%D1%8B%D0%BF%D0%BB%D0%B0%D1%82%D1%8B/%D0%BD%D0%BE%D0%B2%D0%BE%D1%81%D1%82%D0%B8-%D0%BE-%D1%80%D0%B0%D0%B7%D0%BD%D0%BE%D0%BC/item/index.php?option=com_k2&amp;view=item&amp;id=385:%D1%84%D0%B7-15&amp;Itemid=9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>МБОУ УСОШ №1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2</cp:revision>
  <dcterms:created xsi:type="dcterms:W3CDTF">2016-10-17T12:20:00Z</dcterms:created>
  <dcterms:modified xsi:type="dcterms:W3CDTF">2016-10-17T12:21:00Z</dcterms:modified>
</cp:coreProperties>
</file>